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8B9BFBE" w:rsidR="0052100D" w:rsidRDefault="0052100D" w:rsidP="003D4077">
      <w:pPr>
        <w:pStyle w:val="Titredudocument"/>
      </w:pPr>
    </w:p>
    <w:p w14:paraId="4BCE7496" w14:textId="77777777" w:rsidR="0052100D" w:rsidRDefault="0052100D" w:rsidP="0052100D">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de </w:t>
      </w:r>
      <w:r>
        <w:rPr>
          <w:iCs/>
          <w:color w:val="4A66AC" w:themeColor="accent1"/>
          <w:sz w:val="24"/>
        </w:rPr>
        <w:t>3</w:t>
      </w:r>
      <w:r w:rsidRPr="002778C8">
        <w:rPr>
          <w:iCs/>
          <w:color w:val="4A66AC" w:themeColor="accent1"/>
          <w:sz w:val="24"/>
          <w:vertAlign w:val="superscript"/>
        </w:rPr>
        <w:t>e</w:t>
      </w:r>
      <w:r>
        <w:rPr>
          <w:iCs/>
          <w:color w:val="4A66AC" w:themeColor="accent1"/>
          <w:sz w:val="24"/>
        </w:rPr>
        <w:t xml:space="preserve"> année vous suggèrent pour cette semaine.  </w:t>
      </w:r>
    </w:p>
    <w:p w14:paraId="4A5B7842" w14:textId="77777777" w:rsidR="0052100D" w:rsidRDefault="0052100D" w:rsidP="0052100D">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322146AE" w14:textId="77777777" w:rsidR="0052100D" w:rsidRDefault="0052100D" w:rsidP="0052100D">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41A15EB9" w14:textId="77777777" w:rsidR="0052100D" w:rsidRDefault="0052100D" w:rsidP="0052100D">
      <w:pPr>
        <w:pBdr>
          <w:top w:val="single" w:sz="24" w:space="8" w:color="4A66AC" w:themeColor="accent1"/>
          <w:bottom w:val="single" w:sz="24" w:space="8" w:color="4A66AC" w:themeColor="accent1"/>
        </w:pBdr>
        <w:rPr>
          <w:iCs/>
          <w:color w:val="4A66AC" w:themeColor="accent1"/>
          <w:sz w:val="24"/>
        </w:rPr>
      </w:pPr>
    </w:p>
    <w:p w14:paraId="66BBAD0E" w14:textId="77777777" w:rsidR="0052100D" w:rsidRDefault="0052100D" w:rsidP="0052100D">
      <w:pPr>
        <w:pBdr>
          <w:top w:val="single" w:sz="24" w:space="8" w:color="4A66AC" w:themeColor="accent1"/>
          <w:bottom w:val="single" w:sz="24" w:space="8" w:color="4A66AC" w:themeColor="accent1"/>
        </w:pBdr>
        <w:rPr>
          <w:rFonts w:ascii="Comic Sans MS" w:hAnsi="Comic Sans MS"/>
          <w:iCs/>
          <w:sz w:val="24"/>
        </w:rPr>
      </w:pPr>
      <w:r w:rsidRPr="008743E3">
        <w:rPr>
          <w:rFonts w:ascii="Comic Sans MS" w:hAnsi="Comic Sans MS"/>
          <w:iCs/>
          <w:sz w:val="24"/>
        </w:rPr>
        <w:t xml:space="preserve">Bonjour les élèves, </w:t>
      </w:r>
      <w:r>
        <w:rPr>
          <w:rFonts w:ascii="Comic Sans MS" w:hAnsi="Comic Sans MS"/>
          <w:iCs/>
          <w:sz w:val="24"/>
        </w:rPr>
        <w:t xml:space="preserve">voici le Padlet pour cette semaine. Amusez-vous! </w:t>
      </w:r>
    </w:p>
    <w:p w14:paraId="48EAE7B9" w14:textId="77777777" w:rsidR="0052100D" w:rsidRDefault="0052100D" w:rsidP="0052100D">
      <w:pPr>
        <w:pBdr>
          <w:top w:val="single" w:sz="24" w:space="8" w:color="4A66AC" w:themeColor="accent1"/>
          <w:bottom w:val="single" w:sz="24" w:space="8" w:color="4A66AC" w:themeColor="accent1"/>
        </w:pBdr>
        <w:rPr>
          <w:rFonts w:ascii="Comic Sans MS" w:hAnsi="Comic Sans MS"/>
          <w:iCs/>
          <w:sz w:val="24"/>
        </w:rPr>
      </w:pPr>
    </w:p>
    <w:p w14:paraId="76C884C9" w14:textId="77777777" w:rsidR="0052100D" w:rsidRDefault="0052100D" w:rsidP="0052100D">
      <w:pPr>
        <w:pBdr>
          <w:top w:val="single" w:sz="24" w:space="8" w:color="4A66AC" w:themeColor="accent1"/>
          <w:bottom w:val="single" w:sz="24" w:space="8" w:color="4A66AC" w:themeColor="accent1"/>
        </w:pBdr>
        <w:rPr>
          <w:rFonts w:ascii="Comic Sans MS" w:hAnsi="Comic Sans MS"/>
          <w:iCs/>
          <w:sz w:val="24"/>
        </w:rPr>
      </w:pPr>
      <w:r>
        <w:rPr>
          <w:rFonts w:ascii="Comic Sans MS" w:hAnsi="Comic Sans MS"/>
          <w:iCs/>
          <w:sz w:val="24"/>
        </w:rPr>
        <w:t>Madame Caroline, Madame Véronique et Madame Sophie</w:t>
      </w:r>
    </w:p>
    <w:p w14:paraId="059B1865" w14:textId="77777777" w:rsidR="0052100D" w:rsidRDefault="0052100D" w:rsidP="0052100D">
      <w:pPr>
        <w:pBdr>
          <w:top w:val="single" w:sz="24" w:space="8" w:color="4A66AC" w:themeColor="accent1"/>
          <w:bottom w:val="single" w:sz="24" w:space="8" w:color="4A66AC" w:themeColor="accent1"/>
        </w:pBdr>
        <w:rPr>
          <w:rFonts w:ascii="Comic Sans MS" w:hAnsi="Comic Sans MS"/>
          <w:iCs/>
          <w:sz w:val="24"/>
        </w:rPr>
      </w:pPr>
      <w:hyperlink r:id="rId11" w:history="1">
        <w:r w:rsidRPr="008743E3">
          <w:rPr>
            <w:color w:val="0000FF"/>
            <w:u w:val="single"/>
          </w:rPr>
          <w:t>https://fr.padlet.com/sophielabonte/sz5mj9em1kkt750t</w:t>
        </w:r>
      </w:hyperlink>
    </w:p>
    <w:p w14:paraId="2A039A75" w14:textId="77777777" w:rsidR="0052100D" w:rsidRPr="008743E3" w:rsidRDefault="0052100D" w:rsidP="0052100D">
      <w:pPr>
        <w:pBdr>
          <w:top w:val="single" w:sz="24" w:space="8" w:color="4A66AC" w:themeColor="accent1"/>
          <w:bottom w:val="single" w:sz="24" w:space="8" w:color="4A66AC" w:themeColor="accent1"/>
        </w:pBdr>
        <w:rPr>
          <w:rFonts w:ascii="Comic Sans MS" w:hAnsi="Comic Sans MS"/>
          <w:iCs/>
          <w:sz w:val="24"/>
        </w:rPr>
      </w:pPr>
    </w:p>
    <w:p w14:paraId="67494415" w14:textId="77777777" w:rsidR="0052100D" w:rsidRDefault="0052100D" w:rsidP="0052100D">
      <w:pPr>
        <w:pStyle w:val="NormalWeb"/>
        <w:shd w:val="clear" w:color="auto" w:fill="FFFFFF"/>
        <w:spacing w:before="0" w:beforeAutospacing="0" w:after="240" w:afterAutospacing="0"/>
        <w:rPr>
          <w:b/>
          <w:iCs/>
          <w:color w:val="4A66AC" w:themeColor="accent1"/>
          <w:sz w:val="32"/>
        </w:rPr>
      </w:pPr>
      <w:r w:rsidRPr="002778C8">
        <w:rPr>
          <w:b/>
          <w:iCs/>
          <w:color w:val="4A66AC" w:themeColor="accent1"/>
          <w:sz w:val="32"/>
        </w:rPr>
        <w:t xml:space="preserve">Anglais : </w:t>
      </w:r>
    </w:p>
    <w:p w14:paraId="00C5C1B5" w14:textId="77777777" w:rsidR="0052100D" w:rsidRDefault="0052100D" w:rsidP="0052100D">
      <w:pPr>
        <w:pStyle w:val="NormalWeb"/>
        <w:shd w:val="clear" w:color="auto" w:fill="FFFFFF"/>
        <w:spacing w:before="0" w:beforeAutospacing="0" w:after="240" w:afterAutospacing="0"/>
        <w:rPr>
          <w:rFonts w:ascii="Segoe UI" w:hAnsi="Segoe UI" w:cs="Segoe UI"/>
          <w:color w:val="333333"/>
          <w:sz w:val="26"/>
          <w:szCs w:val="26"/>
        </w:rPr>
      </w:pPr>
      <w:r>
        <w:rPr>
          <w:rFonts w:ascii="Segoe UI" w:hAnsi="Segoe UI" w:cs="Segoe UI"/>
          <w:color w:val="333333"/>
          <w:sz w:val="26"/>
          <w:szCs w:val="26"/>
        </w:rPr>
        <w:t>Bonjour!</w:t>
      </w:r>
    </w:p>
    <w:p w14:paraId="3DA4FBB2" w14:textId="77777777" w:rsidR="0052100D" w:rsidRDefault="0052100D" w:rsidP="0052100D">
      <w:pPr>
        <w:pStyle w:val="NormalWeb"/>
        <w:shd w:val="clear" w:color="auto" w:fill="FFFFFF"/>
        <w:spacing w:before="0" w:beforeAutospacing="0" w:after="240" w:afterAutospacing="0"/>
        <w:rPr>
          <w:rFonts w:ascii="Segoe UI" w:hAnsi="Segoe UI" w:cs="Segoe UI"/>
          <w:color w:val="333333"/>
          <w:sz w:val="26"/>
          <w:szCs w:val="26"/>
        </w:rPr>
      </w:pPr>
      <w:r>
        <w:rPr>
          <w:rFonts w:ascii="Segoe UI" w:hAnsi="Segoe UI" w:cs="Segoe UI"/>
          <w:color w:val="333333"/>
          <w:sz w:val="26"/>
          <w:szCs w:val="26"/>
        </w:rPr>
        <w:t>Voici un lien pour pratiquer l'anglais.  C'est les Éditions CEC.    Ce site a été fait pour compléter les apprentissages du cahier de votre enfant (New Adventures!)  Il est gratuit.</w:t>
      </w:r>
    </w:p>
    <w:p w14:paraId="7D58A551" w14:textId="77777777" w:rsidR="0052100D" w:rsidRDefault="0052100D" w:rsidP="0052100D">
      <w:pPr>
        <w:pStyle w:val="NormalWeb"/>
        <w:shd w:val="clear" w:color="auto" w:fill="FFFFFF"/>
        <w:spacing w:before="0" w:beforeAutospacing="0" w:after="240" w:afterAutospacing="0"/>
        <w:rPr>
          <w:rFonts w:ascii="Segoe UI" w:hAnsi="Segoe UI" w:cs="Segoe UI"/>
          <w:color w:val="333333"/>
          <w:sz w:val="26"/>
          <w:szCs w:val="26"/>
        </w:rPr>
      </w:pPr>
      <w:hyperlink r:id="rId12" w:history="1">
        <w:r>
          <w:rPr>
            <w:rStyle w:val="Lienhypertexte"/>
            <w:rFonts w:ascii="Segoe UI" w:hAnsi="Segoe UI" w:cs="Segoe UI"/>
            <w:color w:val="0078D4"/>
            <w:sz w:val="26"/>
            <w:szCs w:val="26"/>
          </w:rPr>
          <w:t>https://mazonecec.com/mon-sac-decole-virtuel/primaire</w:t>
        </w:r>
      </w:hyperlink>
    </w:p>
    <w:p w14:paraId="4CCB0EEF" w14:textId="77777777" w:rsidR="0052100D" w:rsidRDefault="0052100D" w:rsidP="0052100D">
      <w:pPr>
        <w:pStyle w:val="NormalWeb"/>
        <w:shd w:val="clear" w:color="auto" w:fill="FFFFFF"/>
        <w:spacing w:before="0" w:beforeAutospacing="0" w:after="240" w:afterAutospacing="0"/>
        <w:rPr>
          <w:rFonts w:ascii="Segoe UI" w:hAnsi="Segoe UI" w:cs="Segoe UI"/>
          <w:color w:val="333333"/>
          <w:sz w:val="26"/>
          <w:szCs w:val="26"/>
        </w:rPr>
      </w:pPr>
      <w:r>
        <w:rPr>
          <w:rFonts w:ascii="Segoe UI" w:hAnsi="Segoe UI" w:cs="Segoe UI"/>
          <w:color w:val="333333"/>
          <w:sz w:val="26"/>
          <w:szCs w:val="26"/>
        </w:rPr>
        <w:t>Bonne semaine!</w:t>
      </w:r>
    </w:p>
    <w:p w14:paraId="2508C011" w14:textId="77777777" w:rsidR="0052100D" w:rsidRDefault="0052100D" w:rsidP="0052100D">
      <w:pPr>
        <w:pStyle w:val="NormalWeb"/>
        <w:shd w:val="clear" w:color="auto" w:fill="FFFFFF"/>
        <w:spacing w:before="0" w:beforeAutospacing="0" w:after="240" w:afterAutospacing="0"/>
        <w:rPr>
          <w:rFonts w:ascii="Segoe UI" w:hAnsi="Segoe UI" w:cs="Segoe UI"/>
          <w:color w:val="333333"/>
          <w:sz w:val="26"/>
          <w:szCs w:val="26"/>
        </w:rPr>
      </w:pPr>
      <w:r>
        <w:rPr>
          <w:rFonts w:ascii="Segoe UI" w:hAnsi="Segoe UI" w:cs="Segoe UI"/>
          <w:color w:val="333333"/>
          <w:sz w:val="26"/>
          <w:szCs w:val="26"/>
        </w:rPr>
        <w:t>Miss Brigitte</w:t>
      </w:r>
    </w:p>
    <w:p w14:paraId="5BBD0C77" w14:textId="77777777" w:rsidR="0052100D" w:rsidRPr="002778C8" w:rsidRDefault="0052100D" w:rsidP="0052100D">
      <w:pPr>
        <w:pBdr>
          <w:top w:val="single" w:sz="24" w:space="8" w:color="4A66AC" w:themeColor="accent1"/>
          <w:bottom w:val="single" w:sz="24" w:space="8" w:color="4A66AC" w:themeColor="accent1"/>
        </w:pBdr>
        <w:rPr>
          <w:iCs/>
          <w:color w:val="4A66AC" w:themeColor="accent1"/>
          <w:sz w:val="24"/>
        </w:rPr>
      </w:pPr>
    </w:p>
    <w:p w14:paraId="7E940539" w14:textId="77777777" w:rsidR="0052100D" w:rsidRDefault="0052100D" w:rsidP="0052100D">
      <w:pPr>
        <w:pBdr>
          <w:top w:val="single" w:sz="24" w:space="8" w:color="4A66AC" w:themeColor="accent1"/>
          <w:bottom w:val="single" w:sz="24" w:space="8" w:color="4A66AC" w:themeColor="accent1"/>
        </w:pBdr>
        <w:rPr>
          <w:b/>
          <w:iCs/>
          <w:color w:val="4A66AC" w:themeColor="accent1"/>
          <w:sz w:val="32"/>
        </w:rPr>
      </w:pPr>
      <w:r w:rsidRPr="00C4336E">
        <w:rPr>
          <w:b/>
          <w:iCs/>
          <w:color w:val="4A66AC" w:themeColor="accent1"/>
          <w:sz w:val="32"/>
          <w:u w:val="single"/>
        </w:rPr>
        <w:t>Éducation physique</w:t>
      </w:r>
      <w:r>
        <w:rPr>
          <w:b/>
          <w:iCs/>
          <w:color w:val="4A66AC" w:themeColor="accent1"/>
          <w:sz w:val="32"/>
        </w:rPr>
        <w:t> :</w:t>
      </w:r>
    </w:p>
    <w:p w14:paraId="0F994D4D" w14:textId="77777777" w:rsidR="0052100D" w:rsidRDefault="0052100D" w:rsidP="0052100D">
      <w:pPr>
        <w:pBdr>
          <w:top w:val="single" w:sz="24" w:space="8" w:color="4A66AC" w:themeColor="accent1"/>
          <w:bottom w:val="single" w:sz="24" w:space="8" w:color="4A66AC" w:themeColor="accent1"/>
        </w:pBdr>
        <w:rPr>
          <w:b/>
          <w:iCs/>
          <w:color w:val="4A66AC" w:themeColor="accent1"/>
          <w:sz w:val="32"/>
        </w:rPr>
      </w:pPr>
      <w:r>
        <w:rPr>
          <w:b/>
          <w:iCs/>
          <w:color w:val="4A66AC" w:themeColor="accent1"/>
          <w:sz w:val="32"/>
        </w:rPr>
        <w:t>Pratique ta coordination en jouant à l’élastique :</w:t>
      </w:r>
    </w:p>
    <w:p w14:paraId="0737448A" w14:textId="77777777" w:rsidR="0052100D" w:rsidRDefault="0052100D" w:rsidP="0052100D">
      <w:pPr>
        <w:pBdr>
          <w:top w:val="single" w:sz="24" w:space="8" w:color="4A66AC" w:themeColor="accent1"/>
          <w:bottom w:val="single" w:sz="24" w:space="8" w:color="4A66AC" w:themeColor="accent1"/>
        </w:pBdr>
      </w:pPr>
      <w:hyperlink r:id="rId13" w:history="1">
        <w:r>
          <w:rPr>
            <w:rStyle w:val="Lienhypertexte"/>
          </w:rPr>
          <w:t>https://www.youtube.com/watch?v=u5XAjC5wUWo</w:t>
        </w:r>
      </w:hyperlink>
    </w:p>
    <w:p w14:paraId="6E4D1322" w14:textId="77777777" w:rsidR="0052100D" w:rsidRDefault="0052100D" w:rsidP="0052100D">
      <w:pPr>
        <w:pBdr>
          <w:top w:val="single" w:sz="24" w:space="8" w:color="4A66AC" w:themeColor="accent1"/>
          <w:bottom w:val="single" w:sz="24" w:space="8" w:color="4A66AC" w:themeColor="accent1"/>
        </w:pBdr>
      </w:pPr>
      <w:hyperlink r:id="rId14" w:history="1">
        <w:r>
          <w:rPr>
            <w:rStyle w:val="Lienhypertexte"/>
          </w:rPr>
          <w:t>https://www.youtube.com/watch?v=8AgsXZTpNj4&amp;list=PL672Qa5qvwS7XzUE3NJprUUGZIAWze3bO&amp;index=2</w:t>
        </w:r>
      </w:hyperlink>
    </w:p>
    <w:p w14:paraId="1DE3F79D" w14:textId="77777777" w:rsidR="0052100D" w:rsidRDefault="0052100D" w:rsidP="0052100D">
      <w:pPr>
        <w:pBdr>
          <w:top w:val="single" w:sz="24" w:space="8" w:color="4A66AC" w:themeColor="accent1"/>
          <w:bottom w:val="single" w:sz="24" w:space="8" w:color="4A66AC" w:themeColor="accent1"/>
        </w:pBdr>
      </w:pPr>
    </w:p>
    <w:p w14:paraId="4D9F0A0A" w14:textId="77777777" w:rsidR="0052100D" w:rsidRPr="001C0C6B" w:rsidRDefault="0052100D" w:rsidP="0052100D">
      <w:pPr>
        <w:pBdr>
          <w:top w:val="single" w:sz="24" w:space="8" w:color="4A66AC" w:themeColor="accent1"/>
          <w:bottom w:val="single" w:sz="24" w:space="8" w:color="4A66AC" w:themeColor="accent1"/>
        </w:pBdr>
        <w:rPr>
          <w:b/>
          <w:color w:val="4A66AC" w:themeColor="accent1"/>
          <w:sz w:val="32"/>
          <w:szCs w:val="32"/>
        </w:rPr>
      </w:pPr>
      <w:r w:rsidRPr="001C0C6B">
        <w:rPr>
          <w:b/>
          <w:color w:val="4A66AC" w:themeColor="accent1"/>
          <w:sz w:val="32"/>
          <w:szCs w:val="32"/>
        </w:rPr>
        <w:t>Pratique ta rapidité à la course avec le jeu du tic-tac-toe :</w:t>
      </w:r>
    </w:p>
    <w:p w14:paraId="695110D3" w14:textId="77777777" w:rsidR="0052100D" w:rsidRDefault="0052100D" w:rsidP="0052100D">
      <w:pPr>
        <w:pBdr>
          <w:top w:val="single" w:sz="24" w:space="8" w:color="4A66AC" w:themeColor="accent1"/>
          <w:bottom w:val="single" w:sz="24" w:space="8" w:color="4A66AC" w:themeColor="accent1"/>
        </w:pBdr>
        <w:rPr>
          <w:iCs/>
          <w:color w:val="4A66AC" w:themeColor="accent1"/>
          <w:sz w:val="24"/>
        </w:rPr>
      </w:pPr>
      <w:hyperlink r:id="rId15" w:history="1">
        <w:r>
          <w:rPr>
            <w:rStyle w:val="Lienhypertexte"/>
          </w:rPr>
          <w:t>https://www.youtube.com/watch?v=bEP3-0IryoU&amp;t=5s&amp;fbclid=IwAR0pp6USyf8uioZN1GwLVpwzNf1q9UbRfVF0LF5bsuV42-yNNQZ1bf0ewx0</w:t>
        </w:r>
      </w:hyperlink>
    </w:p>
    <w:p w14:paraId="65FF5DC5" w14:textId="77777777" w:rsidR="0052100D" w:rsidRPr="00C4336E" w:rsidRDefault="0052100D" w:rsidP="0052100D">
      <w:pPr>
        <w:pBdr>
          <w:top w:val="single" w:sz="24" w:space="8" w:color="4A66AC" w:themeColor="accent1"/>
          <w:bottom w:val="single" w:sz="24" w:space="8" w:color="4A66AC" w:themeColor="accent1"/>
        </w:pBdr>
        <w:rPr>
          <w:b/>
          <w:iCs/>
          <w:color w:val="4A66AC" w:themeColor="accent1"/>
          <w:sz w:val="32"/>
          <w:szCs w:val="32"/>
        </w:rPr>
      </w:pPr>
      <w:r w:rsidRPr="00C4336E">
        <w:rPr>
          <w:b/>
          <w:iCs/>
          <w:color w:val="4A66AC" w:themeColor="accent1"/>
          <w:sz w:val="32"/>
          <w:szCs w:val="32"/>
        </w:rPr>
        <w:t>Bonne semaine! Nancy et Julie</w:t>
      </w:r>
    </w:p>
    <w:p w14:paraId="10BD36B8" w14:textId="77777777" w:rsidR="0052100D" w:rsidRDefault="0052100D" w:rsidP="0052100D">
      <w:r w:rsidRPr="002778C8">
        <w:rPr>
          <w:b/>
          <w:iCs/>
          <w:color w:val="4A66AC" w:themeColor="accent1"/>
          <w:sz w:val="32"/>
        </w:rPr>
        <w:t xml:space="preserve"> </w:t>
      </w:r>
      <w:r>
        <w:rPr>
          <w:b/>
          <w:iCs/>
          <w:color w:val="4A66AC" w:themeColor="accent1"/>
          <w:sz w:val="32"/>
        </w:rPr>
        <w:t xml:space="preserve">Musique :  </w:t>
      </w:r>
      <w:r>
        <w:rPr>
          <w:bCs/>
          <w:iCs/>
          <w:color w:val="000000" w:themeColor="text1"/>
          <w:sz w:val="32"/>
        </w:rPr>
        <w:t xml:space="preserve">Compléter la feuille « révision des notes » dans le Padlet. Vous pouvez utiliser le document « révision des doigtés de flûte » pour vous guider. Bonne semaine! Mr. Ron </w:t>
      </w:r>
      <w:hyperlink r:id="rId16" w:history="1">
        <w:r>
          <w:rPr>
            <w:rStyle w:val="Lienhypertexte"/>
          </w:rPr>
          <w:t>https://padlet.com/ronald_ledoux/l6k00g31n46</w:t>
        </w:r>
      </w:hyperlink>
    </w:p>
    <w:p w14:paraId="68FDB09E" w14:textId="77777777" w:rsidR="0052100D" w:rsidRDefault="0052100D" w:rsidP="0052100D">
      <w:pPr>
        <w:pStyle w:val="Niveau-Premirepage"/>
        <w:rPr>
          <w:color w:val="002060"/>
          <w:szCs w:val="22"/>
        </w:rPr>
      </w:pPr>
      <w:bookmarkStart w:id="0" w:name="_GoBack"/>
      <w:bookmarkEnd w:id="0"/>
      <w:r>
        <w:br w:type="page"/>
      </w:r>
    </w:p>
    <w:p w14:paraId="7631348B" w14:textId="77777777"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52100D">
      <w:pPr>
        <w:pStyle w:val="TM3"/>
        <w:rPr>
          <w:rFonts w:asciiTheme="minorHAnsi" w:eastAsiaTheme="minorEastAsia" w:hAnsiTheme="minorHAnsi" w:cstheme="minorBidi"/>
          <w:noProof/>
          <w:szCs w:val="22"/>
          <w:lang w:val="fr-CA" w:eastAsia="fr-CA"/>
        </w:rPr>
      </w:pPr>
      <w:hyperlink w:anchor="_Toc37863038"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_Toc37863038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8A1E38E" w14:textId="71211BE4" w:rsidR="00971233" w:rsidRDefault="0052100D">
      <w:pPr>
        <w:pStyle w:val="TM3"/>
        <w:rPr>
          <w:rFonts w:asciiTheme="minorHAnsi" w:eastAsiaTheme="minorEastAsia" w:hAnsiTheme="minorHAnsi" w:cstheme="minorBidi"/>
          <w:noProof/>
          <w:szCs w:val="22"/>
          <w:lang w:val="fr-CA" w:eastAsia="fr-CA"/>
        </w:rPr>
      </w:pPr>
      <w:hyperlink w:anchor="_Toc37863039"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_Toc37863039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5A3A34A" w14:textId="65818E8D" w:rsidR="00971233" w:rsidRDefault="0052100D">
      <w:pPr>
        <w:pStyle w:val="TM3"/>
        <w:rPr>
          <w:rFonts w:asciiTheme="minorHAnsi" w:eastAsiaTheme="minorEastAsia" w:hAnsiTheme="minorHAnsi" w:cstheme="minorBidi"/>
          <w:noProof/>
          <w:szCs w:val="22"/>
          <w:lang w:val="fr-CA" w:eastAsia="fr-CA"/>
        </w:rPr>
      </w:pPr>
      <w:hyperlink w:anchor="_Toc37863040"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_Toc37863040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61BC2C84" w14:textId="36DB42ED" w:rsidR="00971233" w:rsidRDefault="0052100D"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52100D">
      <w:pPr>
        <w:pStyle w:val="TM3"/>
        <w:rPr>
          <w:rFonts w:asciiTheme="minorHAnsi" w:eastAsiaTheme="minorEastAsia" w:hAnsiTheme="minorHAnsi" w:cstheme="minorBidi"/>
          <w:noProof/>
          <w:szCs w:val="22"/>
          <w:lang w:val="fr-CA" w:eastAsia="fr-CA"/>
        </w:rPr>
      </w:pPr>
      <w:hyperlink w:anchor="_Toc3786304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_Toc37863042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4D84CB21" w14:textId="6059E34A" w:rsidR="00971233" w:rsidRDefault="0052100D">
      <w:pPr>
        <w:pStyle w:val="TM3"/>
        <w:rPr>
          <w:rFonts w:asciiTheme="minorHAnsi" w:eastAsiaTheme="minorEastAsia" w:hAnsiTheme="minorHAnsi" w:cstheme="minorBidi"/>
          <w:noProof/>
          <w:szCs w:val="22"/>
          <w:lang w:val="fr-CA" w:eastAsia="fr-CA"/>
        </w:rPr>
      </w:pPr>
      <w:hyperlink w:anchor="_Toc3786304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_Toc37863043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A719730" w14:textId="4B8B74C1" w:rsidR="00971233" w:rsidRDefault="0052100D">
      <w:pPr>
        <w:pStyle w:val="TM3"/>
        <w:rPr>
          <w:rFonts w:asciiTheme="minorHAnsi" w:eastAsiaTheme="minorEastAsia" w:hAnsiTheme="minorHAnsi" w:cstheme="minorBidi"/>
          <w:noProof/>
          <w:szCs w:val="22"/>
          <w:lang w:val="fr-CA" w:eastAsia="fr-CA"/>
        </w:rPr>
      </w:pPr>
      <w:hyperlink w:anchor="_Toc3786304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_Toc37863044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2C20359" w14:textId="00150D77" w:rsidR="00971233" w:rsidRDefault="0052100D" w:rsidP="00971233">
      <w:pPr>
        <w:pStyle w:val="TM2"/>
        <w:rPr>
          <w:rFonts w:asciiTheme="minorHAnsi" w:eastAsiaTheme="minorEastAsia" w:hAnsiTheme="minorHAnsi" w:cstheme="minorBidi"/>
          <w:noProof/>
          <w:szCs w:val="22"/>
          <w:lang w:val="fr-CA" w:eastAsia="fr-CA"/>
        </w:rPr>
      </w:pPr>
      <w:hyperlink w:anchor="_Toc37863045" w:history="1">
        <w:r w:rsidR="00971233" w:rsidRPr="00727022">
          <w:rPr>
            <w:rStyle w:val="Lienhypertexte"/>
            <w:noProof/>
            <w:lang w:val="fr-CA"/>
          </w:rPr>
          <w:t>Les dés chanceux</w:t>
        </w:r>
        <w:r w:rsidR="00971233">
          <w:rPr>
            <w:noProof/>
            <w:webHidden/>
          </w:rPr>
          <w:tab/>
        </w:r>
        <w:r w:rsidR="00971233">
          <w:rPr>
            <w:noProof/>
            <w:webHidden/>
          </w:rPr>
          <w:fldChar w:fldCharType="begin"/>
        </w:r>
        <w:r w:rsidR="00971233">
          <w:rPr>
            <w:noProof/>
            <w:webHidden/>
          </w:rPr>
          <w:instrText xml:space="preserve"> PAGEREF _Toc37863045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807515D" w14:textId="29F562D5" w:rsidR="00971233" w:rsidRDefault="0052100D">
      <w:pPr>
        <w:pStyle w:val="TM3"/>
        <w:rPr>
          <w:rFonts w:asciiTheme="minorHAnsi" w:eastAsiaTheme="minorEastAsia" w:hAnsiTheme="minorHAnsi" w:cstheme="minorBidi"/>
          <w:noProof/>
          <w:szCs w:val="22"/>
          <w:lang w:val="fr-CA" w:eastAsia="fr-CA"/>
        </w:rPr>
      </w:pPr>
      <w:hyperlink w:anchor="_Toc3786304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_Toc37863046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BC92324" w14:textId="1D72C446" w:rsidR="00971233" w:rsidRDefault="0052100D">
      <w:pPr>
        <w:pStyle w:val="TM3"/>
        <w:rPr>
          <w:rFonts w:asciiTheme="minorHAnsi" w:eastAsiaTheme="minorEastAsia" w:hAnsiTheme="minorHAnsi" w:cstheme="minorBidi"/>
          <w:noProof/>
          <w:szCs w:val="22"/>
          <w:lang w:val="fr-CA" w:eastAsia="fr-CA"/>
        </w:rPr>
      </w:pPr>
      <w:hyperlink w:anchor="_Toc3786304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_Toc37863047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E560B6D" w14:textId="11C23E6F" w:rsidR="00971233" w:rsidRDefault="0052100D">
      <w:pPr>
        <w:pStyle w:val="TM3"/>
        <w:rPr>
          <w:rFonts w:asciiTheme="minorHAnsi" w:eastAsiaTheme="minorEastAsia" w:hAnsiTheme="minorHAnsi" w:cstheme="minorBidi"/>
          <w:noProof/>
          <w:szCs w:val="22"/>
          <w:lang w:val="fr-CA" w:eastAsia="fr-CA"/>
        </w:rPr>
      </w:pPr>
      <w:hyperlink w:anchor="_Toc3786304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_Toc37863048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6010513" w14:textId="1A504A11" w:rsidR="00971233" w:rsidRDefault="0052100D" w:rsidP="00971233">
      <w:pPr>
        <w:pStyle w:val="TM2"/>
        <w:rPr>
          <w:rFonts w:asciiTheme="minorHAnsi" w:eastAsiaTheme="minorEastAsia" w:hAnsiTheme="minorHAnsi" w:cstheme="minorBidi"/>
          <w:noProof/>
          <w:szCs w:val="22"/>
          <w:lang w:val="fr-CA" w:eastAsia="fr-CA"/>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502C97BF" w14:textId="2FD86AB5" w:rsidR="00971233" w:rsidRDefault="0052100D"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971233">
          <w:rPr>
            <w:noProof/>
            <w:webHidden/>
          </w:rPr>
          <w:tab/>
        </w:r>
        <w:r w:rsidR="00971233">
          <w:rPr>
            <w:noProof/>
            <w:webHidden/>
          </w:rPr>
          <w:fldChar w:fldCharType="begin"/>
        </w:r>
        <w:r w:rsidR="00971233">
          <w:rPr>
            <w:noProof/>
            <w:webHidden/>
          </w:rPr>
          <w:instrText xml:space="preserve"> PAGEREF _Toc37863050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59C65F2A" w14:textId="1FEA8DE9" w:rsidR="00971233" w:rsidRDefault="0052100D">
      <w:pPr>
        <w:pStyle w:val="TM3"/>
        <w:rPr>
          <w:rFonts w:asciiTheme="minorHAnsi" w:eastAsiaTheme="minorEastAsia" w:hAnsiTheme="minorHAnsi" w:cstheme="minorBidi"/>
          <w:noProof/>
          <w:szCs w:val="22"/>
          <w:lang w:val="fr-CA" w:eastAsia="fr-CA"/>
        </w:rPr>
      </w:pPr>
      <w:hyperlink w:anchor="_Toc3786305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_Toc37863051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2A3DB3DD" w14:textId="50170352" w:rsidR="00971233" w:rsidRDefault="0052100D">
      <w:pPr>
        <w:pStyle w:val="TM3"/>
        <w:rPr>
          <w:rFonts w:asciiTheme="minorHAnsi" w:eastAsiaTheme="minorEastAsia" w:hAnsiTheme="minorHAnsi" w:cstheme="minorBidi"/>
          <w:noProof/>
          <w:szCs w:val="22"/>
          <w:lang w:val="fr-CA" w:eastAsia="fr-CA"/>
        </w:rPr>
      </w:pPr>
      <w:hyperlink w:anchor="_Toc3786305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_Toc37863052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1C29E474" w14:textId="37028EAC" w:rsidR="00971233" w:rsidRDefault="0052100D">
      <w:pPr>
        <w:pStyle w:val="TM3"/>
        <w:rPr>
          <w:rFonts w:asciiTheme="minorHAnsi" w:eastAsiaTheme="minorEastAsia" w:hAnsiTheme="minorHAnsi" w:cstheme="minorBidi"/>
          <w:noProof/>
          <w:szCs w:val="22"/>
          <w:lang w:val="fr-CA" w:eastAsia="fr-CA"/>
        </w:rPr>
      </w:pPr>
      <w:hyperlink w:anchor="_Toc3786305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_Toc37863053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0E2DEE57" w14:textId="67556725" w:rsidR="00971233" w:rsidRDefault="0052100D" w:rsidP="00971233">
      <w:pPr>
        <w:pStyle w:val="TM2"/>
        <w:rPr>
          <w:rFonts w:asciiTheme="minorHAnsi" w:eastAsiaTheme="minorEastAsia" w:hAnsiTheme="minorHAnsi" w:cstheme="minorBidi"/>
          <w:noProof/>
          <w:szCs w:val="22"/>
          <w:lang w:val="fr-CA" w:eastAsia="fr-CA"/>
        </w:rPr>
      </w:pPr>
      <w:hyperlink w:anchor="_Toc37863054" w:history="1">
        <w:r w:rsidR="00971233" w:rsidRPr="00727022">
          <w:rPr>
            <w:rStyle w:val="Lienhypertexte"/>
            <w:noProof/>
          </w:rPr>
          <w:t>Annexe 1 – Les mains, outils de la science!</w:t>
        </w:r>
        <w:r w:rsidR="00971233">
          <w:rPr>
            <w:noProof/>
            <w:webHidden/>
          </w:rPr>
          <w:tab/>
        </w:r>
        <w:r w:rsidR="00971233">
          <w:rPr>
            <w:noProof/>
            <w:webHidden/>
          </w:rPr>
          <w:fldChar w:fldCharType="begin"/>
        </w:r>
        <w:r w:rsidR="00971233">
          <w:rPr>
            <w:noProof/>
            <w:webHidden/>
          </w:rPr>
          <w:instrText xml:space="preserve"> PAGEREF _Toc37863054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131D3BED" w14:textId="6CAD09AC" w:rsidR="00971233" w:rsidRDefault="0052100D">
      <w:pPr>
        <w:pStyle w:val="TM3"/>
        <w:rPr>
          <w:rFonts w:asciiTheme="minorHAnsi" w:eastAsiaTheme="minorEastAsia" w:hAnsiTheme="minorHAnsi" w:cstheme="minorBidi"/>
          <w:noProof/>
          <w:szCs w:val="22"/>
          <w:lang w:val="fr-CA" w:eastAsia="fr-CA"/>
        </w:rPr>
      </w:pPr>
      <w:hyperlink w:anchor="_Toc37863055"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_Toc37863055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390AF0A" w14:textId="2CC3F26D" w:rsidR="00971233" w:rsidRDefault="0052100D">
      <w:pPr>
        <w:pStyle w:val="TM3"/>
        <w:rPr>
          <w:rFonts w:asciiTheme="minorHAnsi" w:eastAsiaTheme="minorEastAsia" w:hAnsiTheme="minorHAnsi" w:cstheme="minorBidi"/>
          <w:noProof/>
          <w:szCs w:val="22"/>
          <w:lang w:val="fr-CA" w:eastAsia="fr-CA"/>
        </w:rPr>
      </w:pPr>
      <w:hyperlink w:anchor="_Toc37863056" w:history="1">
        <w:r w:rsidR="00971233" w:rsidRPr="00727022">
          <w:rPr>
            <w:rStyle w:val="Lienhypertexte"/>
            <w:noProof/>
            <w:lang w:val="fr-CA"/>
          </w:rPr>
          <w:t>Pour t’exercer</w:t>
        </w:r>
        <w:r w:rsidR="00971233">
          <w:rPr>
            <w:noProof/>
            <w:webHidden/>
          </w:rPr>
          <w:tab/>
        </w:r>
        <w:r w:rsidR="00971233">
          <w:rPr>
            <w:noProof/>
            <w:webHidden/>
          </w:rPr>
          <w:fldChar w:fldCharType="begin"/>
        </w:r>
        <w:r w:rsidR="00971233">
          <w:rPr>
            <w:noProof/>
            <w:webHidden/>
          </w:rPr>
          <w:instrText xml:space="preserve"> PAGEREF _Toc37863056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4097F876" w14:textId="7277CC8E" w:rsidR="00971233" w:rsidRDefault="0052100D">
      <w:pPr>
        <w:pStyle w:val="TM3"/>
        <w:rPr>
          <w:rFonts w:asciiTheme="minorHAnsi" w:eastAsiaTheme="minorEastAsia" w:hAnsiTheme="minorHAnsi" w:cstheme="minorBidi"/>
          <w:noProof/>
          <w:szCs w:val="22"/>
          <w:lang w:val="fr-CA" w:eastAsia="fr-CA"/>
        </w:rPr>
      </w:pPr>
      <w:hyperlink w:anchor="_Toc37863057" w:history="1">
        <w:r w:rsidR="00971233" w:rsidRPr="00727022">
          <w:rPr>
            <w:rStyle w:val="Lienhypertexte"/>
            <w:noProof/>
            <w:lang w:val="fr-CA"/>
          </w:rPr>
          <w:t>À toi de jouer</w:t>
        </w:r>
        <w:r w:rsidR="00971233">
          <w:rPr>
            <w:noProof/>
            <w:webHidden/>
          </w:rPr>
          <w:tab/>
        </w:r>
        <w:r w:rsidR="00971233">
          <w:rPr>
            <w:noProof/>
            <w:webHidden/>
          </w:rPr>
          <w:fldChar w:fldCharType="begin"/>
        </w:r>
        <w:r w:rsidR="00971233">
          <w:rPr>
            <w:noProof/>
            <w:webHidden/>
          </w:rPr>
          <w:instrText xml:space="preserve"> PAGEREF _Toc37863057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21239AF0" w14:textId="44F8BA7E" w:rsidR="00971233" w:rsidRDefault="0052100D">
      <w:pPr>
        <w:pStyle w:val="TM3"/>
        <w:rPr>
          <w:rFonts w:asciiTheme="minorHAnsi" w:eastAsiaTheme="minorEastAsia" w:hAnsiTheme="minorHAnsi" w:cstheme="minorBidi"/>
          <w:noProof/>
          <w:szCs w:val="22"/>
          <w:lang w:val="fr-CA" w:eastAsia="fr-CA"/>
        </w:rPr>
      </w:pPr>
      <w:hyperlink w:anchor="_Toc37863058" w:history="1">
        <w:r w:rsidR="00971233" w:rsidRPr="00727022">
          <w:rPr>
            <w:rStyle w:val="Lienhypertexte"/>
            <w:noProof/>
            <w:lang w:val="fr-CA"/>
          </w:rPr>
          <w:t>À toi de deviner</w:t>
        </w:r>
        <w:r w:rsidR="00971233">
          <w:rPr>
            <w:noProof/>
            <w:webHidden/>
          </w:rPr>
          <w:tab/>
        </w:r>
        <w:r w:rsidR="00971233">
          <w:rPr>
            <w:noProof/>
            <w:webHidden/>
          </w:rPr>
          <w:fldChar w:fldCharType="begin"/>
        </w:r>
        <w:r w:rsidR="00971233">
          <w:rPr>
            <w:noProof/>
            <w:webHidden/>
          </w:rPr>
          <w:instrText xml:space="preserve"> PAGEREF _Toc37863058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DFBBB62" w14:textId="05B5C62E" w:rsidR="00971233" w:rsidRDefault="0052100D"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971233">
          <w:rPr>
            <w:noProof/>
            <w:webHidden/>
          </w:rPr>
          <w:tab/>
        </w:r>
        <w:r w:rsidR="00971233">
          <w:rPr>
            <w:noProof/>
            <w:webHidden/>
          </w:rPr>
          <w:fldChar w:fldCharType="begin"/>
        </w:r>
        <w:r w:rsidR="00971233">
          <w:rPr>
            <w:noProof/>
            <w:webHidden/>
          </w:rPr>
          <w:instrText xml:space="preserve"> PAGEREF _Toc37863059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6D508267" w14:textId="7D0E309C" w:rsidR="00971233" w:rsidRDefault="0052100D">
      <w:pPr>
        <w:pStyle w:val="TM3"/>
        <w:rPr>
          <w:rFonts w:asciiTheme="minorHAnsi" w:eastAsiaTheme="minorEastAsia" w:hAnsiTheme="minorHAnsi" w:cstheme="minorBidi"/>
          <w:noProof/>
          <w:szCs w:val="22"/>
          <w:lang w:val="fr-CA" w:eastAsia="fr-CA"/>
        </w:rPr>
      </w:pPr>
      <w:hyperlink w:anchor="_Toc37863060" w:history="1">
        <w:r w:rsidR="00971233" w:rsidRPr="00727022">
          <w:rPr>
            <w:rStyle w:val="Lienhypertexte"/>
            <w:noProof/>
            <w:lang w:val="fr-CA"/>
          </w:rPr>
          <w:t>Des mots pour exprimer le toucher</w:t>
        </w:r>
        <w:r w:rsidR="00971233">
          <w:rPr>
            <w:noProof/>
            <w:webHidden/>
          </w:rPr>
          <w:tab/>
        </w:r>
        <w:r w:rsidR="00971233">
          <w:rPr>
            <w:noProof/>
            <w:webHidden/>
          </w:rPr>
          <w:fldChar w:fldCharType="begin"/>
        </w:r>
        <w:r w:rsidR="00971233">
          <w:rPr>
            <w:noProof/>
            <w:webHidden/>
          </w:rPr>
          <w:instrText xml:space="preserve"> PAGEREF _Toc37863060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44A7A786" w14:textId="299222EF" w:rsidR="00971233" w:rsidRDefault="0052100D"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r w:rsidR="00971233">
          <w:rPr>
            <w:noProof/>
            <w:webHidden/>
          </w:rPr>
          <w:fldChar w:fldCharType="begin"/>
        </w:r>
        <w:r w:rsidR="00971233">
          <w:rPr>
            <w:noProof/>
            <w:webHidden/>
          </w:rPr>
          <w:instrText xml:space="preserve"> PAGEREF _Toc37863061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6ED28E21" w14:textId="28824E66" w:rsidR="00971233" w:rsidRDefault="0052100D">
      <w:pPr>
        <w:pStyle w:val="TM3"/>
        <w:rPr>
          <w:rFonts w:asciiTheme="minorHAnsi" w:eastAsiaTheme="minorEastAsia" w:hAnsiTheme="minorHAnsi" w:cstheme="minorBidi"/>
          <w:noProof/>
          <w:szCs w:val="22"/>
          <w:lang w:val="fr-CA" w:eastAsia="fr-CA"/>
        </w:rPr>
      </w:pPr>
      <w:hyperlink w:anchor="_Toc3786306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_Toc37863062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1EA368A6" w14:textId="75D83B6D" w:rsidR="00971233" w:rsidRDefault="0052100D">
      <w:pPr>
        <w:pStyle w:val="TM3"/>
        <w:rPr>
          <w:rFonts w:asciiTheme="minorHAnsi" w:eastAsiaTheme="minorEastAsia" w:hAnsiTheme="minorHAnsi" w:cstheme="minorBidi"/>
          <w:noProof/>
          <w:szCs w:val="22"/>
          <w:lang w:val="fr-CA" w:eastAsia="fr-CA"/>
        </w:rPr>
      </w:pPr>
      <w:hyperlink w:anchor="_Toc3786306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_Toc37863063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7DF26811" w14:textId="1D4F9E3E" w:rsidR="00971233" w:rsidRDefault="0052100D">
      <w:pPr>
        <w:pStyle w:val="TM3"/>
        <w:rPr>
          <w:rFonts w:asciiTheme="minorHAnsi" w:eastAsiaTheme="minorEastAsia" w:hAnsiTheme="minorHAnsi" w:cstheme="minorBidi"/>
          <w:noProof/>
          <w:szCs w:val="22"/>
          <w:lang w:val="fr-CA" w:eastAsia="fr-CA"/>
        </w:rPr>
      </w:pPr>
      <w:hyperlink w:anchor="_Toc3786306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_Toc37863064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578F441E" w14:textId="5AAA5CE1" w:rsidR="00971233" w:rsidRDefault="0052100D"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971233">
          <w:rPr>
            <w:noProof/>
            <w:webHidden/>
          </w:rPr>
          <w:fldChar w:fldCharType="begin"/>
        </w:r>
        <w:r w:rsidR="00971233">
          <w:rPr>
            <w:noProof/>
            <w:webHidden/>
          </w:rPr>
          <w:instrText xml:space="preserve"> PAGEREF _Toc37863065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351B20" w14:textId="5611D4CB" w:rsidR="00971233" w:rsidRDefault="0052100D">
      <w:pPr>
        <w:pStyle w:val="TM3"/>
        <w:rPr>
          <w:rFonts w:asciiTheme="minorHAnsi" w:eastAsiaTheme="minorEastAsia" w:hAnsiTheme="minorHAnsi" w:cstheme="minorBidi"/>
          <w:noProof/>
          <w:szCs w:val="22"/>
          <w:lang w:val="fr-CA" w:eastAsia="fr-CA"/>
        </w:rPr>
      </w:pPr>
      <w:hyperlink w:anchor="_Toc3786306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_Toc37863066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465E6780" w14:textId="3A2006AE" w:rsidR="00971233" w:rsidRDefault="0052100D">
      <w:pPr>
        <w:pStyle w:val="TM3"/>
        <w:rPr>
          <w:rFonts w:asciiTheme="minorHAnsi" w:eastAsiaTheme="minorEastAsia" w:hAnsiTheme="minorHAnsi" w:cstheme="minorBidi"/>
          <w:noProof/>
          <w:szCs w:val="22"/>
          <w:lang w:val="fr-CA" w:eastAsia="fr-CA"/>
        </w:rPr>
      </w:pPr>
      <w:hyperlink w:anchor="_Toc3786306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_Toc37863067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B58147" w14:textId="2A0A502F" w:rsidR="00971233" w:rsidRDefault="0052100D">
      <w:pPr>
        <w:pStyle w:val="TM3"/>
        <w:rPr>
          <w:rFonts w:asciiTheme="minorHAnsi" w:eastAsiaTheme="minorEastAsia" w:hAnsiTheme="minorHAnsi" w:cstheme="minorBidi"/>
          <w:noProof/>
          <w:szCs w:val="22"/>
          <w:lang w:val="fr-CA" w:eastAsia="fr-CA"/>
        </w:rPr>
      </w:pPr>
      <w:hyperlink w:anchor="_Toc3786306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_Toc37863068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042D4A3A" w14:textId="1C56D0F0" w:rsidR="00971233" w:rsidRDefault="0052100D" w:rsidP="00971233">
      <w:pPr>
        <w:pStyle w:val="TM2"/>
        <w:rPr>
          <w:rFonts w:asciiTheme="minorHAnsi" w:eastAsiaTheme="minorEastAsia" w:hAnsiTheme="minorHAnsi" w:cstheme="minorBidi"/>
          <w:noProof/>
          <w:szCs w:val="22"/>
          <w:lang w:val="fr-CA" w:eastAsia="fr-CA"/>
        </w:rPr>
      </w:pPr>
      <w:hyperlink w:anchor="_Toc37863069" w:history="1">
        <w:r w:rsidR="00971233" w:rsidRPr="00727022">
          <w:rPr>
            <w:rStyle w:val="Lienhypertexte"/>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10</w:t>
        </w:r>
        <w:r w:rsidR="00971233">
          <w:rPr>
            <w:noProof/>
            <w:webHidden/>
          </w:rPr>
          <w:fldChar w:fldCharType="end"/>
        </w:r>
      </w:hyperlink>
    </w:p>
    <w:p w14:paraId="27840A89" w14:textId="77777777" w:rsidR="008B15C1" w:rsidRDefault="008B15C1">
      <w:pPr>
        <w:rPr>
          <w:rStyle w:val="Lienhypertexte"/>
          <w:noProof/>
          <w:lang w:eastAsia="fr-FR"/>
        </w:rPr>
      </w:pPr>
      <w:r>
        <w:rPr>
          <w:rStyle w:val="Lienhypertexte"/>
          <w:noProof/>
        </w:rPr>
        <w:br w:type="page"/>
      </w:r>
    </w:p>
    <w:p w14:paraId="588546D8" w14:textId="6502625A" w:rsidR="00971233" w:rsidRDefault="0052100D" w:rsidP="00971233">
      <w:pPr>
        <w:pStyle w:val="TM2"/>
        <w:rPr>
          <w:rFonts w:asciiTheme="minorHAnsi" w:eastAsiaTheme="minorEastAsia" w:hAnsiTheme="minorHAnsi" w:cstheme="minorBidi"/>
          <w:noProof/>
          <w:szCs w:val="22"/>
          <w:lang w:val="fr-CA" w:eastAsia="fr-CA"/>
        </w:rPr>
      </w:pPr>
      <w:hyperlink w:anchor="_Toc37863070" w:history="1">
        <w:r w:rsidR="00971233" w:rsidRPr="00727022">
          <w:rPr>
            <w:rStyle w:val="Lienhypertexte"/>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0BFBBA04" w14:textId="0029BFE7" w:rsidR="00971233" w:rsidRDefault="0052100D">
      <w:pPr>
        <w:pStyle w:val="TM3"/>
        <w:rPr>
          <w:rFonts w:asciiTheme="minorHAnsi" w:eastAsiaTheme="minorEastAsia" w:hAnsiTheme="minorHAnsi" w:cstheme="minorBidi"/>
          <w:noProof/>
          <w:szCs w:val="22"/>
          <w:lang w:val="fr-CA" w:eastAsia="fr-CA"/>
        </w:rPr>
      </w:pPr>
      <w:hyperlink w:anchor="_Toc3786307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31BF45C" w14:textId="27F56A25" w:rsidR="00971233" w:rsidRDefault="0052100D">
      <w:pPr>
        <w:pStyle w:val="TM3"/>
        <w:rPr>
          <w:rFonts w:asciiTheme="minorHAnsi" w:eastAsiaTheme="minorEastAsia" w:hAnsiTheme="minorHAnsi" w:cstheme="minorBidi"/>
          <w:noProof/>
          <w:szCs w:val="22"/>
          <w:lang w:val="fr-CA" w:eastAsia="fr-CA"/>
        </w:rPr>
      </w:pPr>
      <w:hyperlink w:anchor="_Toc3786307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727A3D25" w14:textId="2415439F" w:rsidR="00971233" w:rsidRDefault="0052100D">
      <w:pPr>
        <w:pStyle w:val="TM3"/>
        <w:rPr>
          <w:rFonts w:asciiTheme="minorHAnsi" w:eastAsiaTheme="minorEastAsia" w:hAnsiTheme="minorHAnsi" w:cstheme="minorBidi"/>
          <w:noProof/>
          <w:szCs w:val="22"/>
          <w:lang w:val="fr-CA" w:eastAsia="fr-CA"/>
        </w:rPr>
      </w:pPr>
      <w:hyperlink w:anchor="_Toc3786307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6889878" w14:textId="31E31D9F" w:rsidR="00971233" w:rsidRDefault="0052100D"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12</w:t>
        </w:r>
        <w:r w:rsidR="00971233">
          <w:rPr>
            <w:noProof/>
            <w:webHidden/>
          </w:rPr>
          <w:fldChar w:fldCharType="end"/>
        </w:r>
      </w:hyperlink>
    </w:p>
    <w:p w14:paraId="514E2050" w14:textId="57EFD3C0" w:rsidR="00971233" w:rsidRDefault="0052100D"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D3A8C68" w14:textId="5622BEAB" w:rsidR="00971233" w:rsidRDefault="0052100D">
      <w:pPr>
        <w:pStyle w:val="TM3"/>
        <w:rPr>
          <w:rFonts w:asciiTheme="minorHAnsi" w:eastAsiaTheme="minorEastAsia" w:hAnsiTheme="minorHAnsi" w:cstheme="minorBidi"/>
          <w:noProof/>
          <w:szCs w:val="22"/>
          <w:lang w:val="fr-CA" w:eastAsia="fr-CA"/>
        </w:rPr>
      </w:pPr>
      <w:hyperlink w:anchor="_Toc3786307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0A29487A" w14:textId="1C492AF8" w:rsidR="00971233" w:rsidRDefault="0052100D">
      <w:pPr>
        <w:pStyle w:val="TM3"/>
        <w:rPr>
          <w:rFonts w:asciiTheme="minorHAnsi" w:eastAsiaTheme="minorEastAsia" w:hAnsiTheme="minorHAnsi" w:cstheme="minorBidi"/>
          <w:noProof/>
          <w:szCs w:val="22"/>
          <w:lang w:val="fr-CA" w:eastAsia="fr-CA"/>
        </w:rPr>
      </w:pPr>
      <w:hyperlink w:anchor="_Toc3786307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6CCE29DD" w14:textId="0527C099" w:rsidR="00971233" w:rsidRDefault="0052100D">
      <w:pPr>
        <w:pStyle w:val="TM3"/>
        <w:rPr>
          <w:rFonts w:asciiTheme="minorHAnsi" w:eastAsiaTheme="minorEastAsia" w:hAnsiTheme="minorHAnsi" w:cstheme="minorBidi"/>
          <w:noProof/>
          <w:szCs w:val="22"/>
          <w:lang w:val="fr-CA" w:eastAsia="fr-CA"/>
        </w:rPr>
      </w:pPr>
      <w:hyperlink w:anchor="_Toc3786307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C28F04E" w14:textId="77410FB9" w:rsidR="00971233" w:rsidRDefault="0052100D"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997C545" w14:textId="21AF57A6" w:rsidR="00971233" w:rsidRDefault="0052100D">
      <w:pPr>
        <w:pStyle w:val="TM3"/>
        <w:rPr>
          <w:rFonts w:asciiTheme="minorHAnsi" w:eastAsiaTheme="minorEastAsia" w:hAnsiTheme="minorHAnsi" w:cstheme="minorBidi"/>
          <w:noProof/>
          <w:szCs w:val="22"/>
          <w:lang w:val="fr-CA" w:eastAsia="fr-CA"/>
        </w:rPr>
      </w:pPr>
      <w:hyperlink w:anchor="_Toc37863080"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1E778EE2" w14:textId="6EC9E3C9" w:rsidR="00971233" w:rsidRDefault="0052100D">
      <w:pPr>
        <w:pStyle w:val="TM3"/>
        <w:rPr>
          <w:rFonts w:asciiTheme="minorHAnsi" w:eastAsiaTheme="minorEastAsia" w:hAnsiTheme="minorHAnsi" w:cstheme="minorBidi"/>
          <w:noProof/>
          <w:szCs w:val="22"/>
          <w:lang w:val="fr-CA" w:eastAsia="fr-CA"/>
        </w:rPr>
      </w:pPr>
      <w:hyperlink w:anchor="_Toc37863081"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6BB12B06" w14:textId="61601BF3" w:rsidR="00971233" w:rsidRDefault="0052100D">
      <w:pPr>
        <w:pStyle w:val="TM3"/>
        <w:rPr>
          <w:rFonts w:asciiTheme="minorHAnsi" w:eastAsiaTheme="minorEastAsia" w:hAnsiTheme="minorHAnsi" w:cstheme="minorBidi"/>
          <w:noProof/>
          <w:szCs w:val="22"/>
          <w:lang w:val="fr-CA" w:eastAsia="fr-CA"/>
        </w:rPr>
      </w:pPr>
      <w:hyperlink w:anchor="_Toc37863082"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6CC647E" w14:textId="2FA6E084" w:rsidR="00971233" w:rsidRDefault="0052100D" w:rsidP="00971233">
      <w:pPr>
        <w:pStyle w:val="TM2"/>
        <w:rPr>
          <w:rFonts w:asciiTheme="minorHAnsi" w:eastAsiaTheme="minorEastAsia" w:hAnsiTheme="minorHAnsi" w:cstheme="minorBidi"/>
          <w:noProof/>
          <w:szCs w:val="22"/>
          <w:lang w:val="fr-CA" w:eastAsia="fr-CA"/>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15</w:t>
        </w:r>
        <w:r w:rsidR="00971233">
          <w:rPr>
            <w:noProof/>
            <w:webHidden/>
          </w:rPr>
          <w:fldChar w:fldCharType="end"/>
        </w:r>
      </w:hyperlink>
    </w:p>
    <w:p w14:paraId="55856C5F" w14:textId="2A2AEC40" w:rsidR="0079068A" w:rsidRPr="00277093" w:rsidRDefault="00971233" w:rsidP="00971233">
      <w:r>
        <w:rPr>
          <w:noProof/>
        </w:rPr>
        <w:fldChar w:fldCharType="end"/>
      </w:r>
    </w:p>
    <w:p w14:paraId="6297B7C4" w14:textId="77777777" w:rsidR="00662D6E" w:rsidRPr="00E30B76" w:rsidRDefault="00662D6E" w:rsidP="00277093">
      <w:pPr>
        <w:sectPr w:rsidR="00662D6E" w:rsidRPr="00E30B76" w:rsidSect="003D4077">
          <w:footerReference w:type="even" r:id="rId17"/>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1" w:name="_Toc37081379"/>
      <w:bookmarkStart w:id="2" w:name="_Toc37863037"/>
      <w:bookmarkStart w:id="3" w:name="_Hlk37076076"/>
      <w:bookmarkStart w:id="4" w:name="_Hlk37076433"/>
      <w:bookmarkStart w:id="5" w:name="_Hlk37077689"/>
      <w:r w:rsidRPr="0034113F">
        <w:t>Yakari et le grand aigle</w:t>
      </w:r>
      <w:bookmarkEnd w:id="1"/>
      <w:bookmarkEnd w:id="2"/>
    </w:p>
    <w:p w14:paraId="38B69379" w14:textId="77777777" w:rsidR="00726125" w:rsidRPr="00BF31BF" w:rsidRDefault="00726125" w:rsidP="00835F47">
      <w:pPr>
        <w:pStyle w:val="Consigne-Titre"/>
      </w:pPr>
      <w:bookmarkStart w:id="6" w:name="_Toc37081380"/>
      <w:bookmarkStart w:id="7" w:name="_Toc37863038"/>
      <w:r w:rsidRPr="00835F47">
        <w:t>Consigne</w:t>
      </w:r>
      <w:r w:rsidRPr="00BF31BF">
        <w:t xml:space="preserve"> à l’élève</w:t>
      </w:r>
      <w:bookmarkEnd w:id="6"/>
      <w:bookmarkEnd w:id="7"/>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8" w:history="1">
        <w:r w:rsidR="003661DF" w:rsidRPr="00FD40BA">
          <w:rPr>
            <w:rStyle w:val="Lienhypertexte"/>
          </w:rPr>
          <w:t>Yakari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Yakari? Donne un exemple à partir de l’histoire. </w:t>
      </w:r>
    </w:p>
    <w:p w14:paraId="0C080F5F" w14:textId="77777777" w:rsidR="00B14054" w:rsidRPr="006971B6" w:rsidRDefault="00374248" w:rsidP="006971B6">
      <w:pPr>
        <w:pStyle w:val="Matriel-Titre"/>
      </w:pPr>
      <w:bookmarkStart w:id="8" w:name="_Toc37081381"/>
      <w:bookmarkStart w:id="9" w:name="_Toc37863039"/>
      <w:r w:rsidRPr="006971B6">
        <w:t>Matériel requis</w:t>
      </w:r>
      <w:bookmarkEnd w:id="8"/>
      <w:bookmarkEnd w:id="9"/>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382"/>
            <w:bookmarkStart w:id="12" w:name="_Toc37863040"/>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3"/>
      <w:bookmarkEnd w:id="13"/>
    </w:tbl>
    <w:p w14:paraId="7D2BC451" w14:textId="6DC997BB" w:rsidR="00107EBA" w:rsidRDefault="00107EBA" w:rsidP="00823F5C">
      <w:pPr>
        <w:pStyle w:val="Crdit"/>
      </w:pPr>
    </w:p>
    <w:bookmarkEnd w:id="4"/>
    <w:p w14:paraId="2303655D" w14:textId="4E37BBB2" w:rsidR="00936D23" w:rsidRPr="00107EBA" w:rsidRDefault="00936D23" w:rsidP="00277093">
      <w:pPr>
        <w:pStyle w:val="Consigne-Texte"/>
        <w:numPr>
          <w:ilvl w:val="0"/>
          <w:numId w:val="0"/>
        </w:numPr>
        <w:sectPr w:rsidR="00936D23" w:rsidRPr="00107EBA" w:rsidSect="00277093">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r w:rsidRPr="00BF4BDE">
        <w:rPr>
          <w:lang w:val="fr-CA"/>
        </w:rPr>
        <w:t>Anglais, langue seconde</w:t>
      </w:r>
    </w:p>
    <w:p w14:paraId="156C02DE" w14:textId="690D143C" w:rsidR="00936D23" w:rsidRPr="00C33EE3" w:rsidRDefault="00E72B7D" w:rsidP="00936D23">
      <w:pPr>
        <w:pStyle w:val="Titredelactivit"/>
        <w:tabs>
          <w:tab w:val="left" w:pos="7170"/>
        </w:tabs>
      </w:pPr>
      <w:bookmarkStart w:id="14" w:name="_Toc37081384"/>
      <w:bookmarkStart w:id="15" w:name="_Toc37863041"/>
      <w:r w:rsidRPr="00C33EE3">
        <w:t xml:space="preserve">Being Kind Is </w:t>
      </w:r>
      <w:r w:rsidRPr="00C33EE3" w:rsidDel="009846A5">
        <w:t>I</w:t>
      </w:r>
      <w:r w:rsidRPr="00C33EE3">
        <w:t>mportant</w:t>
      </w:r>
      <w:bookmarkEnd w:id="14"/>
      <w:bookmarkEnd w:id="15"/>
    </w:p>
    <w:p w14:paraId="6BB6C9BA" w14:textId="77777777" w:rsidR="00936D23" w:rsidRPr="00BF31BF" w:rsidRDefault="00936D23" w:rsidP="00936D23">
      <w:pPr>
        <w:pStyle w:val="Consigne-Titre"/>
      </w:pPr>
      <w:bookmarkStart w:id="16" w:name="_Toc37081385"/>
      <w:bookmarkStart w:id="17" w:name="_Toc37863042"/>
      <w:r w:rsidRPr="00BF31BF">
        <w:t>Consigne à l’élève</w:t>
      </w:r>
      <w:bookmarkEnd w:id="16"/>
      <w:bookmarkEnd w:id="17"/>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21"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8" w:name="_Toc37081386"/>
      <w:bookmarkStart w:id="19" w:name="_Toc37863043"/>
      <w:r w:rsidRPr="00BF31BF">
        <w:t>Matériel requis</w:t>
      </w:r>
      <w:bookmarkEnd w:id="18"/>
      <w:bookmarkEnd w:id="19"/>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20" w:name="_Toc37081387"/>
            <w:bookmarkStart w:id="21" w:name="_Toc37863044"/>
            <w:r w:rsidRPr="00BF31BF">
              <w:t>Information aux parents</w:t>
            </w:r>
            <w:bookmarkEnd w:id="20"/>
            <w:bookmarkEnd w:id="21"/>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207ADDCD" w:rsidR="006C3C45" w:rsidRPr="00BF31BF" w:rsidRDefault="006C3C45" w:rsidP="00E64F4B">
      <w:pPr>
        <w:pStyle w:val="Matire-Premirepage"/>
      </w:pPr>
      <w:r>
        <w:t>Mathématique</w:t>
      </w:r>
    </w:p>
    <w:p w14:paraId="621D31CD" w14:textId="645AA25C" w:rsidR="006C3C45" w:rsidRPr="00F309AF" w:rsidRDefault="00F309AF" w:rsidP="006C3C45">
      <w:pPr>
        <w:pStyle w:val="Titredelactivit"/>
        <w:tabs>
          <w:tab w:val="left" w:pos="7170"/>
        </w:tabs>
      </w:pPr>
      <w:bookmarkStart w:id="22" w:name="_Toc37863045"/>
      <w:r>
        <w:rPr>
          <w:lang w:val="fr-CA"/>
        </w:rPr>
        <w:t>Les dés chanceux</w:t>
      </w:r>
      <w:bookmarkEnd w:id="22"/>
    </w:p>
    <w:p w14:paraId="150C5F8A" w14:textId="77777777" w:rsidR="006C3C45" w:rsidRPr="00BF31BF" w:rsidRDefault="006C3C45" w:rsidP="006C3C45">
      <w:pPr>
        <w:pStyle w:val="Consigne-Titre"/>
      </w:pPr>
      <w:bookmarkStart w:id="23" w:name="_Toc37081390"/>
      <w:bookmarkStart w:id="24" w:name="_Toc37863046"/>
      <w:r w:rsidRPr="00BF31BF">
        <w:t>Consigne à l’élève</w:t>
      </w:r>
      <w:bookmarkEnd w:id="23"/>
      <w:bookmarkEnd w:id="24"/>
    </w:p>
    <w:p w14:paraId="00F93244" w14:textId="5680E15E" w:rsidR="00C8636A" w:rsidRPr="00A11290" w:rsidRDefault="00E30B76" w:rsidP="00277093">
      <w:pPr>
        <w:pStyle w:val="Consigne-Texte"/>
      </w:pPr>
      <w:bookmarkStart w:id="25"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6" w:name="_Toc37863047"/>
      <w:r w:rsidRPr="00BF31BF">
        <w:t>Matériel requis</w:t>
      </w:r>
      <w:bookmarkEnd w:id="25"/>
      <w:bookmarkEnd w:id="26"/>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22"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7" w:name="_Toc37081392"/>
            <w:bookmarkStart w:id="28" w:name="_Toc37863048"/>
            <w:r w:rsidRPr="00BF31BF">
              <w:t>Information aux parents</w:t>
            </w:r>
            <w:bookmarkEnd w:id="27"/>
            <w:bookmarkEnd w:id="28"/>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t>Mathématique</w:t>
      </w:r>
    </w:p>
    <w:p w14:paraId="666561BA" w14:textId="00D9BBB4" w:rsidR="006C3C45" w:rsidRPr="00BF31BF" w:rsidRDefault="006C3C45" w:rsidP="006C3C45">
      <w:pPr>
        <w:pStyle w:val="Titredelactivit"/>
        <w:tabs>
          <w:tab w:val="left" w:pos="7170"/>
        </w:tabs>
      </w:pPr>
      <w:bookmarkStart w:id="29" w:name="_Toc37081393"/>
      <w:bookmarkStart w:id="30" w:name="_Toc37863049"/>
      <w:r>
        <w:t xml:space="preserve">Annexe – </w:t>
      </w:r>
      <w:bookmarkEnd w:id="29"/>
      <w:r w:rsidR="004F3C9F">
        <w:t>Plateau de jeu</w:t>
      </w:r>
      <w:bookmarkEnd w:id="30"/>
    </w:p>
    <w:p w14:paraId="5A6319ED" w14:textId="30E20737" w:rsidR="006C3C45" w:rsidRDefault="006C3C45" w:rsidP="00467DB5">
      <w:pPr>
        <w:jc w:val="center"/>
      </w:pPr>
    </w:p>
    <w:p w14:paraId="712A9A7D" w14:textId="5911115B" w:rsidR="006C3C45" w:rsidRDefault="005E3FFD" w:rsidP="00E372A9">
      <w:r>
        <w:rPr>
          <w:noProof/>
          <w:lang w:val="fr-CA"/>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BEFE" w14:textId="77777777" w:rsidR="006C3C45" w:rsidRDefault="006C3C45" w:rsidP="005E3FFD">
      <w:pPr>
        <w:pStyle w:val="Titredelactivit"/>
        <w:jc w:val="cente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1" w:name="_Hlk37076839"/>
      <w:r>
        <w:t>Science et technologie</w:t>
      </w:r>
    </w:p>
    <w:p w14:paraId="4F19ECA8" w14:textId="7368966C" w:rsidR="00011135" w:rsidRPr="00BF31BF" w:rsidRDefault="005356DE" w:rsidP="00011135">
      <w:pPr>
        <w:pStyle w:val="Titredelactivit"/>
        <w:tabs>
          <w:tab w:val="left" w:pos="7170"/>
        </w:tabs>
      </w:pPr>
      <w:bookmarkStart w:id="32" w:name="_Toc37863050"/>
      <w:r w:rsidRPr="005356DE">
        <w:t>Les mains, outils de la science!</w:t>
      </w:r>
      <w:bookmarkEnd w:id="32"/>
    </w:p>
    <w:p w14:paraId="3098D7B4" w14:textId="77777777" w:rsidR="00011135" w:rsidRPr="00BF31BF" w:rsidRDefault="00011135" w:rsidP="00011135">
      <w:pPr>
        <w:pStyle w:val="Consigne-Titre"/>
      </w:pPr>
      <w:bookmarkStart w:id="33" w:name="_Toc37081395"/>
      <w:bookmarkStart w:id="34" w:name="_Toc37863051"/>
      <w:r w:rsidRPr="00BF31BF">
        <w:t>Consigne à l’élève</w:t>
      </w:r>
      <w:bookmarkEnd w:id="33"/>
      <w:bookmarkEnd w:id="34"/>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5" w:name="_Toc37081396"/>
      <w:bookmarkStart w:id="36" w:name="_Toc37863052"/>
      <w:r w:rsidRPr="00BF31BF">
        <w:t>Matériel requis</w:t>
      </w:r>
      <w:bookmarkEnd w:id="35"/>
      <w:bookmarkEnd w:id="36"/>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7" w:name="_Toc37081397"/>
            <w:bookmarkStart w:id="38" w:name="_Toc37863053"/>
            <w:r w:rsidRPr="00011751">
              <w:t>Information aux parents</w:t>
            </w:r>
            <w:bookmarkEnd w:id="37"/>
            <w:bookmarkEnd w:id="38"/>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t>Science et technologie</w:t>
      </w:r>
    </w:p>
    <w:p w14:paraId="73687BB0" w14:textId="0AA8EF7B" w:rsidR="00011135" w:rsidRPr="00BF31BF" w:rsidRDefault="00456F5A" w:rsidP="00011135">
      <w:pPr>
        <w:pStyle w:val="Titredelactivit"/>
        <w:tabs>
          <w:tab w:val="left" w:pos="7170"/>
        </w:tabs>
      </w:pPr>
      <w:bookmarkStart w:id="39" w:name="_Toc37863054"/>
      <w:r w:rsidRPr="00456F5A">
        <w:t>Annexe 1 – Les mains, outils de la science!</w:t>
      </w:r>
      <w:bookmarkEnd w:id="39"/>
    </w:p>
    <w:p w14:paraId="7F23C8D5" w14:textId="6637F225" w:rsidR="001A27E5" w:rsidRPr="00B14054" w:rsidRDefault="001A27E5" w:rsidP="00F379CA">
      <w:pPr>
        <w:pStyle w:val="Consigne-Titre"/>
      </w:pPr>
      <w:bookmarkStart w:id="40" w:name="_Toc37863055"/>
      <w:r w:rsidRPr="00B14054">
        <w:t>Consigne à l’élève</w:t>
      </w:r>
      <w:bookmarkEnd w:id="40"/>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1" w:name="_Toc37863056"/>
      <w:r w:rsidRPr="00293244">
        <w:rPr>
          <w:lang w:val="fr-CA"/>
        </w:rPr>
        <w:t>Pour t</w:t>
      </w:r>
      <w:r w:rsidR="000771B3">
        <w:rPr>
          <w:lang w:val="fr-CA"/>
        </w:rPr>
        <w:t>’exercer</w:t>
      </w:r>
      <w:bookmarkEnd w:id="41"/>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2" w:name="_Toc37863057"/>
      <w:r w:rsidRPr="00293244">
        <w:rPr>
          <w:lang w:val="fr-CA"/>
        </w:rPr>
        <w:t>À toi de jouer</w:t>
      </w:r>
      <w:bookmarkEnd w:id="42"/>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3" w:name="_Toc37863058"/>
      <w:r w:rsidRPr="00293244">
        <w:rPr>
          <w:lang w:val="fr-CA"/>
        </w:rPr>
        <w:t>À toi de deviner</w:t>
      </w:r>
      <w:bookmarkEnd w:id="43"/>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t>Science et technologie</w:t>
      </w:r>
    </w:p>
    <w:p w14:paraId="615F27E5" w14:textId="5D941946" w:rsidR="0092539B" w:rsidRPr="003B4E03" w:rsidRDefault="00447D4C" w:rsidP="002F1CC4">
      <w:pPr>
        <w:pStyle w:val="Titredelactivit"/>
      </w:pPr>
      <w:bookmarkStart w:id="44" w:name="_Toc37863059"/>
      <w:bookmarkStart w:id="45" w:name="_Hlk36990768"/>
      <w:r w:rsidRPr="00A84144">
        <w:rPr>
          <w:rFonts w:ascii="Calibri" w:eastAsia="Calibri" w:hAnsi="Calibri"/>
          <w:noProof/>
          <w:sz w:val="22"/>
          <w:szCs w:val="22"/>
          <w:lang w:val="fr-CA"/>
        </w:rPr>
        <w:drawing>
          <wp:anchor distT="0" distB="0" distL="114300" distR="114300" simplePos="0" relativeHeight="251658242"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4"/>
    </w:p>
    <w:p w14:paraId="1A8A5A87" w14:textId="7C04C204" w:rsidR="0092539B" w:rsidRPr="00A84144" w:rsidRDefault="0092539B" w:rsidP="00E41A79">
      <w:pPr>
        <w:pStyle w:val="Consigne-Titre"/>
        <w:rPr>
          <w:lang w:val="fr-CA"/>
        </w:rPr>
      </w:pPr>
      <w:bookmarkStart w:id="46" w:name="_Toc37863060"/>
      <w:r w:rsidRPr="00AA2D09">
        <w:rPr>
          <w:lang w:val="fr-CA"/>
        </w:rPr>
        <w:t>Des</w:t>
      </w:r>
      <w:r w:rsidRPr="00A84144">
        <w:rPr>
          <w:lang w:val="fr-CA"/>
        </w:rPr>
        <w:t xml:space="preserve"> mots pour exprimer le toucher</w:t>
      </w:r>
      <w:bookmarkEnd w:id="46"/>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5"/>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t>Éducation physique et à la santé</w:t>
      </w:r>
    </w:p>
    <w:p w14:paraId="0C5AC3FF" w14:textId="7CA64B04" w:rsidR="00F04CF9" w:rsidRPr="00BF31BF" w:rsidRDefault="001C2219" w:rsidP="00F04CF9">
      <w:pPr>
        <w:pStyle w:val="Titredelactivit"/>
        <w:tabs>
          <w:tab w:val="left" w:pos="7170"/>
        </w:tabs>
      </w:pPr>
      <w:bookmarkStart w:id="47"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7"/>
    </w:p>
    <w:p w14:paraId="111DD20D" w14:textId="77777777" w:rsidR="00F04CF9" w:rsidRPr="00BF31BF" w:rsidRDefault="00F04CF9" w:rsidP="00F04CF9">
      <w:pPr>
        <w:pStyle w:val="Consigne-Titre"/>
      </w:pPr>
      <w:bookmarkStart w:id="48" w:name="_Toc37081400"/>
      <w:bookmarkStart w:id="49" w:name="_Toc37863062"/>
      <w:r w:rsidRPr="00BF31BF">
        <w:t>Consigne à l’élève</w:t>
      </w:r>
      <w:bookmarkEnd w:id="48"/>
      <w:bookmarkEnd w:id="49"/>
    </w:p>
    <w:p w14:paraId="61F7F61E" w14:textId="33950E71" w:rsidR="009C603F" w:rsidRPr="00C1342F" w:rsidRDefault="009C603F" w:rsidP="000640C8">
      <w:pPr>
        <w:pStyle w:val="Consigne-tapes"/>
      </w:pPr>
      <w:bookmarkStart w:id="50"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5"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6"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1" w:name="_Toc37863063"/>
      <w:r w:rsidRPr="00BF31BF">
        <w:t>Matériel requis</w:t>
      </w:r>
      <w:bookmarkEnd w:id="50"/>
      <w:bookmarkEnd w:id="51"/>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2" w:name="_Toc37081402"/>
            <w:bookmarkStart w:id="53" w:name="_Toc37863064"/>
            <w:r w:rsidRPr="00BF31BF">
              <w:t>Information aux parents</w:t>
            </w:r>
            <w:bookmarkEnd w:id="52"/>
            <w:bookmarkEnd w:id="53"/>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1"/>
    <w:p w14:paraId="37753E26" w14:textId="77777777" w:rsidR="00F04CF9" w:rsidRDefault="00F04CF9" w:rsidP="0015055D">
      <w:pPr>
        <w:sectPr w:rsidR="00F04CF9"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t>Musique</w:t>
      </w:r>
      <w:r w:rsidR="008322D9" w:rsidRPr="00715712">
        <w:t xml:space="preserve"> </w:t>
      </w:r>
    </w:p>
    <w:p w14:paraId="3F65B2E4" w14:textId="7229AAF0" w:rsidR="00A67438" w:rsidRPr="00A67438" w:rsidRDefault="00A67438" w:rsidP="00A67438">
      <w:pPr>
        <w:pStyle w:val="Titredelactivit"/>
      </w:pPr>
      <w:bookmarkStart w:id="54" w:name="_Toc37863065"/>
      <w:r w:rsidRPr="00A67438">
        <w:t>Je joue au bruiteur</w:t>
      </w:r>
      <w:bookmarkEnd w:id="54"/>
    </w:p>
    <w:p w14:paraId="3B8CB3EA" w14:textId="57D45974" w:rsidR="00A67438" w:rsidRPr="00A67438" w:rsidRDefault="00A67438" w:rsidP="00A67438">
      <w:pPr>
        <w:pStyle w:val="Consigne-Titre"/>
      </w:pPr>
      <w:bookmarkStart w:id="55" w:name="_Toc37863066"/>
      <w:r w:rsidRPr="00A67438">
        <w:t>Consigne à l’élève</w:t>
      </w:r>
      <w:bookmarkEnd w:id="55"/>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6" w:name="_Toc37863067"/>
      <w:r w:rsidRPr="00A67438">
        <w:rPr>
          <w:lang w:eastAsia="fr-FR"/>
        </w:rPr>
        <w:t>Matériel requis</w:t>
      </w:r>
      <w:bookmarkEnd w:id="56"/>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7" w:name="_Toc37863068"/>
            <w:r w:rsidRPr="00A67438">
              <w:t>Information aux parents</w:t>
            </w:r>
            <w:bookmarkEnd w:id="57"/>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t>Musique</w:t>
      </w:r>
    </w:p>
    <w:p w14:paraId="58583655" w14:textId="6CBC7CBD" w:rsidR="00051C37" w:rsidRPr="00051C37" w:rsidRDefault="00051C37" w:rsidP="00051C37">
      <w:pPr>
        <w:pStyle w:val="Titredelactivit"/>
      </w:pPr>
      <w:bookmarkStart w:id="58" w:name="_Hlk37066557"/>
      <w:bookmarkStart w:id="59" w:name="_Toc37863069"/>
      <w:bookmarkStart w:id="60" w:name="_Toc37081408"/>
      <w:r w:rsidRPr="00051C37">
        <w:t>Annexe </w:t>
      </w:r>
      <w:r w:rsidR="00671FBD" w:rsidRPr="00035250">
        <w:t>–</w:t>
      </w:r>
      <w:r w:rsidRPr="00051C37">
        <w:t xml:space="preserve"> Je joue au bruiteur</w:t>
      </w:r>
      <w:bookmarkEnd w:id="58"/>
      <w:bookmarkEnd w:id="59"/>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7D618CBE" w:rsidR="00F20F0C" w:rsidRDefault="00F20F0C" w:rsidP="00277093">
      <w:pPr>
        <w:pStyle w:val="Consigne-Texte"/>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t>Danse</w:t>
      </w:r>
    </w:p>
    <w:p w14:paraId="08EB25A6" w14:textId="54EC8536" w:rsidR="00D915F8" w:rsidRPr="00D915F8" w:rsidRDefault="00D915F8" w:rsidP="00D915F8">
      <w:pPr>
        <w:pStyle w:val="Titredelactivit"/>
      </w:pPr>
      <w:bookmarkStart w:id="61" w:name="_Toc37863070"/>
      <w:bookmarkEnd w:id="60"/>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7"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52100D" w:rsidP="00277093">
      <w:pPr>
        <w:pStyle w:val="Consigne-Texte"/>
      </w:pPr>
      <w:hyperlink r:id="rId28"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52100D" w:rsidP="00277093">
      <w:pPr>
        <w:pStyle w:val="Consigne-Texte"/>
      </w:pPr>
      <w:hyperlink r:id="rId29" w:history="1">
        <w:r w:rsidR="001D2F2F" w:rsidRPr="001D2F2F">
          <w:rPr>
            <w:rStyle w:val="Lienhypertexte"/>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30"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5"/>
    <w:bookmarkEnd w:id="66"/>
    <w:p w14:paraId="657D7DE9" w14:textId="3566923D" w:rsidR="003E176A" w:rsidRPr="00BF31BF" w:rsidRDefault="003E176A" w:rsidP="003E176A">
      <w:pPr>
        <w:pStyle w:val="Matire-Premirepage"/>
      </w:pPr>
      <w:r>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31"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2"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52100D"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52100D"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77777777" w:rsidR="003E176A" w:rsidRDefault="003E176A" w:rsidP="002A7F60"/>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988D" w14:textId="77777777" w:rsidR="00AA7703" w:rsidRDefault="00AA7703" w:rsidP="005E3AF4">
      <w:r>
        <w:separator/>
      </w:r>
    </w:p>
  </w:endnote>
  <w:endnote w:type="continuationSeparator" w:id="0">
    <w:p w14:paraId="7239847D" w14:textId="77777777" w:rsidR="00AA7703" w:rsidRDefault="00AA7703" w:rsidP="005E3AF4">
      <w:r>
        <w:continuationSeparator/>
      </w:r>
    </w:p>
  </w:endnote>
  <w:endnote w:type="continuationNotice" w:id="1">
    <w:p w14:paraId="4991B3D1" w14:textId="77777777" w:rsidR="00AA7703" w:rsidRDefault="00AA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9304DF" w:rsidRDefault="0052100D" w:rsidP="00D011D4">
        <w:pPr>
          <w:framePr w:wrap="none" w:vAnchor="text" w:hAnchor="margin" w:xAlign="center" w:y="1"/>
        </w:pPr>
      </w:p>
    </w:sdtContent>
  </w:sdt>
  <w:p w14:paraId="0B60F430" w14:textId="77777777" w:rsidR="009304DF" w:rsidRDefault="009304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6F14EAA6" w:rsidR="00277093" w:rsidRPr="00277093" w:rsidRDefault="00277093">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52100D">
          <w:rPr>
            <w:noProof/>
            <w:sz w:val="30"/>
            <w:szCs w:val="30"/>
          </w:rPr>
          <w:t>15</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0473" w14:textId="77777777" w:rsidR="00AA7703" w:rsidRDefault="00AA7703" w:rsidP="005E3AF4">
      <w:r>
        <w:separator/>
      </w:r>
    </w:p>
  </w:footnote>
  <w:footnote w:type="continuationSeparator" w:id="0">
    <w:p w14:paraId="11327C0E" w14:textId="77777777" w:rsidR="00AA7703" w:rsidRDefault="00AA7703" w:rsidP="005E3AF4">
      <w:r>
        <w:continuationSeparator/>
      </w:r>
    </w:p>
  </w:footnote>
  <w:footnote w:type="continuationNotice" w:id="1">
    <w:p w14:paraId="6DDCC841" w14:textId="77777777" w:rsidR="00AA7703" w:rsidRDefault="00AA77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6F42B3E" w:rsidR="009304DF" w:rsidRPr="005E3AF4" w:rsidRDefault="009304D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2"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2"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5"/>
  </w:num>
  <w:num w:numId="5">
    <w:abstractNumId w:val="23"/>
  </w:num>
  <w:num w:numId="6">
    <w:abstractNumId w:val="17"/>
  </w:num>
  <w:num w:numId="7">
    <w:abstractNumId w:val="17"/>
  </w:num>
  <w:num w:numId="8">
    <w:abstractNumId w:val="26"/>
  </w:num>
  <w:num w:numId="9">
    <w:abstractNumId w:val="17"/>
  </w:num>
  <w:num w:numId="10">
    <w:abstractNumId w:val="12"/>
  </w:num>
  <w:num w:numId="11">
    <w:abstractNumId w:val="18"/>
  </w:num>
  <w:num w:numId="12">
    <w:abstractNumId w:val="20"/>
  </w:num>
  <w:num w:numId="13">
    <w:abstractNumId w:val="5"/>
  </w:num>
  <w:num w:numId="14">
    <w:abstractNumId w:val="9"/>
  </w:num>
  <w:num w:numId="15">
    <w:abstractNumId w:val="16"/>
  </w:num>
  <w:num w:numId="16">
    <w:abstractNumId w:val="0"/>
  </w:num>
  <w:num w:numId="17">
    <w:abstractNumId w:val="28"/>
  </w:num>
  <w:num w:numId="18">
    <w:abstractNumId w:val="13"/>
  </w:num>
  <w:num w:numId="19">
    <w:abstractNumId w:val="10"/>
  </w:num>
  <w:num w:numId="20">
    <w:abstractNumId w:val="2"/>
  </w:num>
  <w:num w:numId="21">
    <w:abstractNumId w:val="6"/>
  </w:num>
  <w:num w:numId="22">
    <w:abstractNumId w:val="29"/>
  </w:num>
  <w:num w:numId="23">
    <w:abstractNumId w:val="4"/>
  </w:num>
  <w:num w:numId="24">
    <w:abstractNumId w:val="18"/>
  </w:num>
  <w:num w:numId="25">
    <w:abstractNumId w:val="19"/>
  </w:num>
  <w:num w:numId="26">
    <w:abstractNumId w:val="21"/>
  </w:num>
  <w:num w:numId="27">
    <w:abstractNumId w:val="14"/>
  </w:num>
  <w:num w:numId="28">
    <w:abstractNumId w:val="3"/>
  </w:num>
  <w:num w:numId="29">
    <w:abstractNumId w:val="1"/>
  </w:num>
  <w:num w:numId="30">
    <w:abstractNumId w:val="8"/>
  </w:num>
  <w:num w:numId="31">
    <w:abstractNumId w:val="22"/>
  </w:num>
  <w:num w:numId="32">
    <w:abstractNumId w:val="11"/>
  </w:num>
  <w:num w:numId="33">
    <w:abstractNumId w:val="24"/>
  </w:num>
  <w:num w:numId="34">
    <w:abstractNumId w:val="7"/>
  </w:num>
  <w:num w:numId="35">
    <w:abstractNumId w:val="25"/>
  </w:num>
  <w:num w:numId="36">
    <w:abstractNumId w:val="18"/>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100D"/>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5XAjC5wUWo" TargetMode="External"/><Relationship Id="rId18" Type="http://schemas.openxmlformats.org/officeDocument/2006/relationships/hyperlink" Target="http://www.westory.dlpdomain.com/player-display?token=hw8soE1OHZkqsyPr599pYtRxXrCirROO" TargetMode="External"/><Relationship Id="rId26"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 Type="http://schemas.openxmlformats.org/officeDocument/2006/relationships/customXml" Target="../customXml/item3.xml"/><Relationship Id="rId21" Type="http://schemas.openxmlformats.org/officeDocument/2006/relationships/hyperlink" Target="https://classroommagazines.scholastic.com/support/learnathome/grades-1-2-week-2.html" TargetMode="External"/><Relationship Id="rId34" Type="http://schemas.openxmlformats.org/officeDocument/2006/relationships/image" Target="about:blank" TargetMode="External"/><Relationship Id="rId7" Type="http://schemas.openxmlformats.org/officeDocument/2006/relationships/settings" Target="settings.xml"/><Relationship Id="rId12" Type="http://schemas.openxmlformats.org/officeDocument/2006/relationships/hyperlink" Target="https://mazonecec.com/mon-sac-decole-virtuel/primaire" TargetMode="External"/><Relationship Id="rId17" Type="http://schemas.openxmlformats.org/officeDocument/2006/relationships/footer" Target="footer1.xml"/><Relationship Id="rId25"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adlet.com/ronald_ledoux/l6k00g31n46" TargetMode="External"/><Relationship Id="rId20" Type="http://schemas.openxmlformats.org/officeDocument/2006/relationships/footer" Target="footer2.xml"/><Relationship Id="rId29" Type="http://schemas.openxmlformats.org/officeDocument/2006/relationships/hyperlink" Target="https://www.youtube.com/watch?v=3gy-EADkp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padlet.com/sophielabonte/sz5mj9em1kkt750t" TargetMode="External"/><Relationship Id="rId24" Type="http://schemas.openxmlformats.org/officeDocument/2006/relationships/image" Target="media/image2.png"/><Relationship Id="rId32" Type="http://schemas.openxmlformats.org/officeDocument/2006/relationships/hyperlink" Target="https://recitus.qc.ca/ressources/primaire/publication/objet-ancien" TargetMode="External"/><Relationship Id="rId5" Type="http://schemas.openxmlformats.org/officeDocument/2006/relationships/numbering" Target="numbering.xml"/><Relationship Id="rId15" Type="http://schemas.openxmlformats.org/officeDocument/2006/relationships/hyperlink" Target="https://www.youtube.com/watch?v=bEP3-0IryoU&amp;t=5s&amp;fbclid=IwAR0pp6USyf8uioZN1GwLVpwzNf1q9UbRfVF0LF5bsuV42-yNNQZ1bf0ewx0" TargetMode="External"/><Relationship Id="rId23" Type="http://schemas.openxmlformats.org/officeDocument/2006/relationships/image" Target="media/image1.png"/><Relationship Id="rId28" Type="http://schemas.openxmlformats.org/officeDocument/2006/relationships/hyperlink" Target="http://numerique.banq.qc.ca/patrimoine/details/52327/216112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youtube.com/watch?v=ekXNO5t5s80&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8AgsXZTpNj4&amp;list=PL672Qa5qvwS7XzUE3NJprUUGZIAWze3bO&amp;index=2" TargetMode="External"/><Relationship Id="rId22" Type="http://schemas.openxmlformats.org/officeDocument/2006/relationships/hyperlink" Target="https://www.dejete.com/de-3d?nbde=5" TargetMode="External"/><Relationship Id="rId27" Type="http://schemas.openxmlformats.org/officeDocument/2006/relationships/hyperlink" Target="https://ici.tou.tv/26-lettres-a-danser" TargetMode="External"/><Relationship Id="rId30" Type="http://schemas.openxmlformats.org/officeDocument/2006/relationships/hyperlink" Target="http://numerique.banq.qc.ca/patrimoine/details/52327/2161124"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BFD456EA-D40E-4484-BCAF-26E241C6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55ba906-130a-4921-9f58-3271edfee021"/>
    <ds:schemaRef ds:uri="http://www.w3.org/XML/1998/namespace"/>
  </ds:schemaRefs>
</ds:datastoreItem>
</file>

<file path=customXml/itemProps4.xml><?xml version="1.0" encoding="utf-8"?>
<ds:datastoreItem xmlns:ds="http://schemas.openxmlformats.org/officeDocument/2006/customXml" ds:itemID="{361D248B-3788-4DE0-9FD9-20196B6E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4076</Words>
  <Characters>22421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26445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4</cp:revision>
  <cp:lastPrinted>2020-03-31T21:49:00Z</cp:lastPrinted>
  <dcterms:created xsi:type="dcterms:W3CDTF">2020-04-16T13:12:00Z</dcterms:created>
  <dcterms:modified xsi:type="dcterms:W3CDTF">2020-04-20T19:44:00Z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